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50068">
        <w:rPr>
          <w:rFonts w:ascii="Arial" w:hAnsi="Arial" w:cs="Arial"/>
          <w:i/>
          <w:noProof/>
          <w:color w:val="000000"/>
        </w:rPr>
        <w:t>7</w:t>
      </w:r>
      <w:r w:rsidR="00A50068" w:rsidRPr="00A50068">
        <w:rPr>
          <w:rFonts w:ascii="Arial" w:hAnsi="Arial" w:cs="Arial"/>
          <w:i/>
          <w:noProof/>
          <w:color w:val="000000"/>
          <w:vertAlign w:val="superscript"/>
        </w:rPr>
        <w:t>th</w:t>
      </w:r>
      <w:r w:rsidR="00A50068">
        <w:rPr>
          <w:rFonts w:ascii="Arial" w:hAnsi="Arial" w:cs="Arial"/>
          <w:i/>
          <w:noProof/>
          <w:color w:val="000000"/>
        </w:rPr>
        <w:t xml:space="preserve"> November</w:t>
      </w:r>
      <w:r w:rsidR="00381AE5" w:rsidRPr="004C40ED">
        <w:rPr>
          <w:rFonts w:ascii="Arial" w:hAnsi="Arial" w:cs="Arial"/>
          <w:i/>
          <w:noProof/>
          <w:color w:val="000000"/>
        </w:rPr>
        <w:t xml:space="preserve"> </w:t>
      </w:r>
      <w:r w:rsidR="00B35AA9" w:rsidRPr="004C40ED">
        <w:rPr>
          <w:rFonts w:ascii="Arial" w:hAnsi="Arial" w:cs="Arial"/>
          <w:i/>
          <w:color w:val="000000"/>
        </w:rPr>
        <w:t>201</w:t>
      </w:r>
      <w:r w:rsidR="00D20622" w:rsidRPr="004C40ED">
        <w:rPr>
          <w:rFonts w:ascii="Arial" w:hAnsi="Arial" w:cs="Arial"/>
          <w:i/>
          <w:color w:val="000000"/>
        </w:rPr>
        <w:t>3</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7004FD" w:rsidRPr="0047553C" w:rsidRDefault="0047553C" w:rsidP="004C40ED">
      <w:pPr>
        <w:spacing w:line="360" w:lineRule="auto"/>
        <w:rPr>
          <w:rFonts w:ascii="Arial" w:hAnsi="Arial" w:cs="Arial"/>
          <w:b/>
          <w:sz w:val="22"/>
          <w:szCs w:val="22"/>
        </w:rPr>
      </w:pPr>
      <w:r>
        <w:rPr>
          <w:rFonts w:ascii="Arial" w:hAnsi="Arial" w:cs="Arial"/>
          <w:b/>
          <w:sz w:val="22"/>
          <w:szCs w:val="22"/>
        </w:rPr>
        <w:br/>
      </w:r>
      <w:bookmarkStart w:id="0" w:name="OLE_LINK1"/>
      <w:bookmarkStart w:id="1" w:name="OLE_LINK2"/>
      <w:r>
        <w:rPr>
          <w:rFonts w:ascii="Arial" w:hAnsi="Arial" w:cs="Arial"/>
          <w:b/>
          <w:sz w:val="22"/>
          <w:szCs w:val="22"/>
        </w:rPr>
        <w:t xml:space="preserve">Renishaw Chairman </w:t>
      </w:r>
      <w:r w:rsidRPr="0047553C">
        <w:rPr>
          <w:rFonts w:ascii="Arial" w:hAnsi="Arial" w:cs="Arial"/>
          <w:b/>
          <w:sz w:val="22"/>
          <w:szCs w:val="22"/>
        </w:rPr>
        <w:t xml:space="preserve">to </w:t>
      </w:r>
      <w:r>
        <w:rPr>
          <w:rFonts w:ascii="Arial" w:hAnsi="Arial" w:cs="Arial"/>
          <w:b/>
          <w:sz w:val="22"/>
          <w:szCs w:val="22"/>
        </w:rPr>
        <w:t xml:space="preserve">receive </w:t>
      </w:r>
      <w:r w:rsidRPr="0047553C">
        <w:rPr>
          <w:rFonts w:ascii="Arial" w:hAnsi="Arial" w:cs="Arial"/>
          <w:b/>
          <w:sz w:val="22"/>
          <w:szCs w:val="22"/>
        </w:rPr>
        <w:t xml:space="preserve">Decade of </w:t>
      </w:r>
      <w:r>
        <w:rPr>
          <w:rFonts w:ascii="Arial" w:hAnsi="Arial" w:cs="Arial"/>
          <w:b/>
          <w:sz w:val="22"/>
          <w:szCs w:val="22"/>
        </w:rPr>
        <w:t xml:space="preserve">Business </w:t>
      </w:r>
      <w:r w:rsidRPr="0047553C">
        <w:rPr>
          <w:rFonts w:ascii="Arial" w:hAnsi="Arial" w:cs="Arial"/>
          <w:b/>
          <w:sz w:val="22"/>
          <w:szCs w:val="22"/>
        </w:rPr>
        <w:t xml:space="preserve">Excellence Award </w:t>
      </w:r>
      <w:bookmarkEnd w:id="0"/>
      <w:bookmarkEnd w:id="1"/>
    </w:p>
    <w:p w:rsidR="0047553C" w:rsidRDefault="0047553C" w:rsidP="00132ACC">
      <w:pPr>
        <w:pStyle w:val="NormalWeb"/>
        <w:spacing w:before="0" w:after="0" w:line="288" w:lineRule="auto"/>
        <w:rPr>
          <w:rFonts w:ascii="Arial" w:hAnsi="Arial" w:cs="Arial"/>
          <w:sz w:val="22"/>
          <w:szCs w:val="22"/>
        </w:rPr>
      </w:pPr>
      <w:r w:rsidRPr="0047553C">
        <w:rPr>
          <w:rFonts w:ascii="Arial" w:hAnsi="Arial" w:cs="Arial"/>
          <w:sz w:val="22"/>
          <w:szCs w:val="22"/>
        </w:rPr>
        <w:t xml:space="preserve">Sir </w:t>
      </w:r>
      <w:r w:rsidRPr="0047553C">
        <w:rPr>
          <w:rStyle w:val="xn-person"/>
          <w:rFonts w:ascii="Arial" w:hAnsi="Arial" w:cs="Arial"/>
          <w:sz w:val="22"/>
          <w:szCs w:val="22"/>
        </w:rPr>
        <w:t xml:space="preserve">David </w:t>
      </w:r>
      <w:proofErr w:type="spellStart"/>
      <w:r w:rsidRPr="0047553C">
        <w:rPr>
          <w:rStyle w:val="xn-person"/>
          <w:rFonts w:ascii="Arial" w:hAnsi="Arial" w:cs="Arial"/>
          <w:sz w:val="22"/>
          <w:szCs w:val="22"/>
        </w:rPr>
        <w:t>McMurtry</w:t>
      </w:r>
      <w:proofErr w:type="spellEnd"/>
      <w:r w:rsidRPr="0047553C">
        <w:rPr>
          <w:rFonts w:ascii="Arial" w:hAnsi="Arial" w:cs="Arial"/>
          <w:sz w:val="22"/>
          <w:szCs w:val="22"/>
        </w:rPr>
        <w:t xml:space="preserve">, </w:t>
      </w:r>
      <w:r>
        <w:rPr>
          <w:rFonts w:ascii="Arial" w:hAnsi="Arial" w:cs="Arial"/>
          <w:sz w:val="22"/>
          <w:szCs w:val="22"/>
        </w:rPr>
        <w:t xml:space="preserve">Renishaw’s </w:t>
      </w:r>
      <w:r w:rsidRPr="0047553C">
        <w:rPr>
          <w:rFonts w:ascii="Arial" w:hAnsi="Arial" w:cs="Arial"/>
          <w:sz w:val="22"/>
          <w:szCs w:val="22"/>
        </w:rPr>
        <w:t>Chairman and C</w:t>
      </w:r>
      <w:r>
        <w:rPr>
          <w:rFonts w:ascii="Arial" w:hAnsi="Arial" w:cs="Arial"/>
          <w:sz w:val="22"/>
          <w:szCs w:val="22"/>
        </w:rPr>
        <w:t>hief Executive,</w:t>
      </w:r>
      <w:r w:rsidRPr="0047553C">
        <w:rPr>
          <w:rFonts w:ascii="Arial" w:hAnsi="Arial" w:cs="Arial"/>
          <w:sz w:val="22"/>
          <w:szCs w:val="22"/>
        </w:rPr>
        <w:t xml:space="preserve"> will receive The Daily Telegraph Award for a Decade of Excellence </w:t>
      </w:r>
      <w:r>
        <w:rPr>
          <w:rFonts w:ascii="Arial" w:hAnsi="Arial" w:cs="Arial"/>
          <w:sz w:val="22"/>
          <w:szCs w:val="22"/>
        </w:rPr>
        <w:t xml:space="preserve">in Business </w:t>
      </w:r>
      <w:r w:rsidRPr="0047553C">
        <w:rPr>
          <w:rFonts w:ascii="Arial" w:hAnsi="Arial" w:cs="Arial"/>
          <w:sz w:val="22"/>
          <w:szCs w:val="22"/>
        </w:rPr>
        <w:t xml:space="preserve">at the 2013 National Business Awards, to be held at </w:t>
      </w:r>
      <w:r w:rsidRPr="0047553C">
        <w:rPr>
          <w:rStyle w:val="xn-location"/>
          <w:rFonts w:ascii="Arial" w:hAnsi="Arial" w:cs="Arial"/>
          <w:sz w:val="22"/>
          <w:szCs w:val="22"/>
        </w:rPr>
        <w:t>London's</w:t>
      </w:r>
      <w:r w:rsidRPr="0047553C">
        <w:rPr>
          <w:rFonts w:ascii="Arial" w:hAnsi="Arial" w:cs="Arial"/>
          <w:sz w:val="22"/>
          <w:szCs w:val="22"/>
        </w:rPr>
        <w:t xml:space="preserve"> Grosvenor House Hotel on Tuesday 12 November.</w:t>
      </w:r>
    </w:p>
    <w:p w:rsidR="0047553C" w:rsidRDefault="0047553C" w:rsidP="00132ACC">
      <w:pPr>
        <w:pStyle w:val="NormalWeb"/>
        <w:spacing w:before="0" w:after="0" w:line="288" w:lineRule="auto"/>
        <w:rPr>
          <w:rFonts w:ascii="Arial" w:hAnsi="Arial" w:cs="Arial"/>
          <w:sz w:val="22"/>
          <w:szCs w:val="22"/>
        </w:rPr>
      </w:pPr>
    </w:p>
    <w:p w:rsidR="0047553C" w:rsidRDefault="0047553C" w:rsidP="00132ACC">
      <w:pPr>
        <w:pStyle w:val="NormalWeb"/>
        <w:spacing w:before="0" w:after="0" w:line="288" w:lineRule="auto"/>
        <w:rPr>
          <w:rFonts w:ascii="Arial" w:hAnsi="Arial" w:cs="Arial"/>
          <w:sz w:val="22"/>
          <w:szCs w:val="22"/>
        </w:rPr>
      </w:pPr>
      <w:r w:rsidRPr="0047553C">
        <w:rPr>
          <w:rFonts w:ascii="Arial" w:hAnsi="Arial" w:cs="Arial"/>
          <w:sz w:val="22"/>
          <w:szCs w:val="22"/>
        </w:rPr>
        <w:t xml:space="preserve">Nominated by the National Business Awards' Advisory Board, he will receive this prestigious award recognising the business personality who best represents achievement and longevity. </w:t>
      </w:r>
      <w:r>
        <w:rPr>
          <w:rFonts w:ascii="Arial" w:hAnsi="Arial" w:cs="Arial"/>
          <w:sz w:val="22"/>
          <w:szCs w:val="22"/>
        </w:rPr>
        <w:t>S</w:t>
      </w:r>
      <w:r w:rsidRPr="0047553C">
        <w:rPr>
          <w:rFonts w:ascii="Arial" w:hAnsi="Arial" w:cs="Arial"/>
          <w:sz w:val="22"/>
          <w:szCs w:val="22"/>
        </w:rPr>
        <w:t xml:space="preserve">ynonymous with their business sector in the UK, the award acknowledges the winner's sustained achievements within the business community during a distinguished career. Previous winners of this award include Lord </w:t>
      </w:r>
      <w:proofErr w:type="spellStart"/>
      <w:r w:rsidRPr="0047553C">
        <w:rPr>
          <w:rFonts w:ascii="Arial" w:hAnsi="Arial" w:cs="Arial"/>
          <w:sz w:val="22"/>
          <w:szCs w:val="22"/>
        </w:rPr>
        <w:t>Wolfson</w:t>
      </w:r>
      <w:proofErr w:type="spellEnd"/>
      <w:r w:rsidRPr="0047553C">
        <w:rPr>
          <w:rFonts w:ascii="Arial" w:hAnsi="Arial" w:cs="Arial"/>
          <w:sz w:val="22"/>
          <w:szCs w:val="22"/>
        </w:rPr>
        <w:t xml:space="preserve">, CEO, Next and </w:t>
      </w:r>
      <w:r w:rsidRPr="0047553C">
        <w:rPr>
          <w:rStyle w:val="xn-person"/>
          <w:rFonts w:ascii="Arial" w:hAnsi="Arial" w:cs="Arial"/>
          <w:sz w:val="22"/>
          <w:szCs w:val="22"/>
        </w:rPr>
        <w:t>Terry Leahy</w:t>
      </w:r>
      <w:r w:rsidRPr="0047553C">
        <w:rPr>
          <w:rFonts w:ascii="Arial" w:hAnsi="Arial" w:cs="Arial"/>
          <w:sz w:val="22"/>
          <w:szCs w:val="22"/>
        </w:rPr>
        <w:t>, CEO, Tesco.</w:t>
      </w:r>
    </w:p>
    <w:p w:rsidR="0047553C" w:rsidRDefault="0047553C" w:rsidP="00132ACC">
      <w:pPr>
        <w:pStyle w:val="NormalWeb"/>
        <w:spacing w:before="0" w:after="0" w:line="288" w:lineRule="auto"/>
        <w:rPr>
          <w:rFonts w:ascii="Arial" w:hAnsi="Arial" w:cs="Arial"/>
          <w:sz w:val="22"/>
          <w:szCs w:val="22"/>
        </w:rPr>
      </w:pPr>
    </w:p>
    <w:p w:rsidR="0047553C" w:rsidRDefault="0047553C" w:rsidP="00132ACC">
      <w:pPr>
        <w:pStyle w:val="NormalWeb"/>
        <w:spacing w:before="0" w:after="0" w:line="288" w:lineRule="auto"/>
        <w:rPr>
          <w:rFonts w:ascii="Arial" w:hAnsi="Arial" w:cs="Arial"/>
          <w:sz w:val="22"/>
          <w:szCs w:val="22"/>
        </w:rPr>
      </w:pPr>
      <w:r w:rsidRPr="0047553C">
        <w:rPr>
          <w:rFonts w:ascii="Arial" w:hAnsi="Arial" w:cs="Arial"/>
          <w:sz w:val="22"/>
          <w:szCs w:val="22"/>
        </w:rPr>
        <w:t xml:space="preserve">Sir </w:t>
      </w:r>
      <w:r w:rsidRPr="0047553C">
        <w:rPr>
          <w:rStyle w:val="xn-person"/>
          <w:rFonts w:ascii="Arial" w:hAnsi="Arial" w:cs="Arial"/>
          <w:sz w:val="22"/>
          <w:szCs w:val="22"/>
        </w:rPr>
        <w:t>David McMurtry</w:t>
      </w:r>
      <w:r w:rsidRPr="0047553C">
        <w:rPr>
          <w:rFonts w:ascii="Arial" w:hAnsi="Arial" w:cs="Arial"/>
          <w:sz w:val="22"/>
          <w:szCs w:val="22"/>
        </w:rPr>
        <w:t xml:space="preserve"> began his career at Bristol Aero Engines as an apprentice. The company was later bought by Rolls Royce, where his breakthrough came when he created the first ever touch-trigger probe - which led to him starting his own business Renishaw, with co-founder </w:t>
      </w:r>
      <w:r w:rsidRPr="0047553C">
        <w:rPr>
          <w:rStyle w:val="xn-person"/>
          <w:rFonts w:ascii="Arial" w:hAnsi="Arial" w:cs="Arial"/>
          <w:sz w:val="22"/>
          <w:szCs w:val="22"/>
        </w:rPr>
        <w:t>John Deer</w:t>
      </w:r>
      <w:r w:rsidRPr="0047553C">
        <w:rPr>
          <w:rFonts w:ascii="Arial" w:hAnsi="Arial" w:cs="Arial"/>
          <w:sz w:val="22"/>
          <w:szCs w:val="22"/>
        </w:rPr>
        <w:t>. Now at the age of 73 McMurtry has been at the helm of Renishaw for 40 years, with the company now employing 3,300 people and reaching the FTSE 250.</w:t>
      </w:r>
    </w:p>
    <w:p w:rsidR="0047553C" w:rsidRDefault="0047553C" w:rsidP="00132ACC">
      <w:pPr>
        <w:pStyle w:val="NormalWeb"/>
        <w:spacing w:before="0" w:after="0" w:line="288" w:lineRule="auto"/>
        <w:rPr>
          <w:rFonts w:ascii="Arial" w:hAnsi="Arial" w:cs="Arial"/>
          <w:sz w:val="22"/>
          <w:szCs w:val="22"/>
        </w:rPr>
      </w:pPr>
    </w:p>
    <w:p w:rsidR="0047553C" w:rsidRDefault="0047553C" w:rsidP="00132ACC">
      <w:pPr>
        <w:pStyle w:val="NormalWeb"/>
        <w:spacing w:before="0" w:after="0" w:line="288" w:lineRule="auto"/>
        <w:rPr>
          <w:rFonts w:ascii="Arial" w:hAnsi="Arial" w:cs="Arial"/>
          <w:sz w:val="22"/>
          <w:szCs w:val="22"/>
        </w:rPr>
      </w:pPr>
      <w:r w:rsidRPr="0047553C">
        <w:rPr>
          <w:rFonts w:ascii="Arial" w:hAnsi="Arial" w:cs="Arial"/>
          <w:sz w:val="22"/>
          <w:szCs w:val="22"/>
        </w:rPr>
        <w:t xml:space="preserve">Tim Jotischky, Head of Business at Telegraph Media Group said: "Sir </w:t>
      </w:r>
      <w:r w:rsidRPr="0047553C">
        <w:rPr>
          <w:rStyle w:val="xn-person"/>
          <w:rFonts w:ascii="Arial" w:hAnsi="Arial" w:cs="Arial"/>
          <w:sz w:val="22"/>
          <w:szCs w:val="22"/>
        </w:rPr>
        <w:t>David McMurtry</w:t>
      </w:r>
      <w:r w:rsidRPr="0047553C">
        <w:rPr>
          <w:rFonts w:ascii="Arial" w:hAnsi="Arial" w:cs="Arial"/>
          <w:sz w:val="22"/>
          <w:szCs w:val="22"/>
        </w:rPr>
        <w:t xml:space="preserve"> is a very worthy winner of The Daily Telegraph Decade of Excellence Award. He exemplifies all that is best about British engineering and innovation and during 40 years at the helm of Renishaw has also proved himself a very astute businessman. He is a self-effacing figure, who does not seek the limelight, so Renishaw's remarkable story has seldom been told. We are delighted that the award will bring wider recognition to an outstanding British business and, in particular, Sir David's role in training a new generation of engineers".</w:t>
      </w:r>
    </w:p>
    <w:p w:rsidR="0047553C" w:rsidRDefault="0047553C" w:rsidP="00132ACC">
      <w:pPr>
        <w:pStyle w:val="NormalWeb"/>
        <w:spacing w:before="0" w:after="0" w:line="288" w:lineRule="auto"/>
        <w:rPr>
          <w:rFonts w:ascii="Arial" w:hAnsi="Arial" w:cs="Arial"/>
          <w:sz w:val="22"/>
          <w:szCs w:val="22"/>
        </w:rPr>
      </w:pPr>
    </w:p>
    <w:p w:rsidR="0047553C" w:rsidRDefault="006F69EB" w:rsidP="00132ACC">
      <w:pPr>
        <w:pStyle w:val="NormalWeb"/>
        <w:spacing w:before="0" w:after="0" w:line="288" w:lineRule="auto"/>
        <w:rPr>
          <w:rFonts w:ascii="Arial" w:hAnsi="Arial" w:cs="Arial"/>
          <w:sz w:val="22"/>
          <w:szCs w:val="22"/>
        </w:rPr>
      </w:pPr>
      <w:r>
        <w:rPr>
          <w:rStyle w:val="xn-person"/>
          <w:rFonts w:ascii="Arial" w:hAnsi="Arial" w:cs="Arial"/>
          <w:sz w:val="22"/>
          <w:szCs w:val="22"/>
        </w:rPr>
        <w:t xml:space="preserve">John </w:t>
      </w:r>
      <w:proofErr w:type="spellStart"/>
      <w:r>
        <w:rPr>
          <w:rStyle w:val="xn-person"/>
          <w:rFonts w:ascii="Arial" w:hAnsi="Arial" w:cs="Arial"/>
          <w:sz w:val="22"/>
          <w:szCs w:val="22"/>
        </w:rPr>
        <w:t>Pethica</w:t>
      </w:r>
      <w:proofErr w:type="spellEnd"/>
      <w:r w:rsidR="0047553C" w:rsidRPr="0047553C">
        <w:rPr>
          <w:rFonts w:ascii="Arial" w:hAnsi="Arial" w:cs="Arial"/>
          <w:sz w:val="22"/>
          <w:szCs w:val="22"/>
        </w:rPr>
        <w:t xml:space="preserve">, </w:t>
      </w:r>
      <w:r>
        <w:rPr>
          <w:rFonts w:ascii="Arial" w:hAnsi="Arial" w:cs="Arial"/>
          <w:sz w:val="22"/>
          <w:szCs w:val="22"/>
        </w:rPr>
        <w:t xml:space="preserve">Physical Secretary and Vice-President of the Royal Society said: “He (Sir David) is one of the greats of his area. He </w:t>
      </w:r>
      <w:r w:rsidR="00A50068">
        <w:rPr>
          <w:rFonts w:ascii="Arial" w:hAnsi="Arial" w:cs="Arial"/>
          <w:sz w:val="22"/>
          <w:szCs w:val="22"/>
        </w:rPr>
        <w:t xml:space="preserve">represents all the best values – exceptional technical quality and scientific leadership.” </w:t>
      </w:r>
    </w:p>
    <w:p w:rsidR="00A50068" w:rsidRDefault="00A50068" w:rsidP="00132ACC">
      <w:pPr>
        <w:pStyle w:val="NormalWeb"/>
        <w:spacing w:before="0" w:after="0" w:line="288" w:lineRule="auto"/>
        <w:rPr>
          <w:rFonts w:ascii="Arial" w:hAnsi="Arial" w:cs="Arial"/>
          <w:sz w:val="22"/>
          <w:szCs w:val="22"/>
        </w:rPr>
      </w:pPr>
    </w:p>
    <w:p w:rsidR="00DF5E87" w:rsidRDefault="0047553C" w:rsidP="00DF5E87">
      <w:pPr>
        <w:pStyle w:val="NormalWeb"/>
        <w:spacing w:before="0" w:after="0" w:line="288" w:lineRule="auto"/>
        <w:rPr>
          <w:rFonts w:ascii="Arial" w:hAnsi="Arial" w:cs="Arial"/>
          <w:sz w:val="22"/>
          <w:szCs w:val="22"/>
        </w:rPr>
      </w:pPr>
      <w:r w:rsidRPr="0047553C">
        <w:rPr>
          <w:rFonts w:ascii="Arial" w:hAnsi="Arial" w:cs="Arial"/>
          <w:sz w:val="22"/>
          <w:szCs w:val="22"/>
        </w:rPr>
        <w:t>Next week will see Sir David acknowledged for his achievement</w:t>
      </w:r>
      <w:r w:rsidR="00DF5E87">
        <w:rPr>
          <w:rFonts w:ascii="Arial" w:hAnsi="Arial" w:cs="Arial"/>
          <w:sz w:val="22"/>
          <w:szCs w:val="22"/>
        </w:rPr>
        <w:t xml:space="preserve"> in front of 1,</w:t>
      </w:r>
      <w:r w:rsidR="00DF5E87" w:rsidRPr="00DF5E87">
        <w:rPr>
          <w:rFonts w:ascii="Arial" w:hAnsi="Arial" w:cs="Arial"/>
          <w:sz w:val="22"/>
          <w:szCs w:val="22"/>
        </w:rPr>
        <w:t>200 business leaders, entrepreneurs, politicians and media representatives</w:t>
      </w:r>
      <w:r w:rsidRPr="00DF5E87">
        <w:rPr>
          <w:rFonts w:ascii="Arial" w:hAnsi="Arial" w:cs="Arial"/>
          <w:sz w:val="22"/>
          <w:szCs w:val="22"/>
        </w:rPr>
        <w:t>, along with winners</w:t>
      </w:r>
      <w:r w:rsidRPr="0047553C">
        <w:rPr>
          <w:rFonts w:ascii="Arial" w:hAnsi="Arial" w:cs="Arial"/>
          <w:sz w:val="22"/>
          <w:szCs w:val="22"/>
        </w:rPr>
        <w:t xml:space="preserve"> of another 16 categories </w:t>
      </w:r>
      <w:r w:rsidRPr="00132ACC">
        <w:rPr>
          <w:rFonts w:ascii="Arial" w:hAnsi="Arial" w:cs="Arial"/>
          <w:sz w:val="22"/>
          <w:szCs w:val="22"/>
        </w:rPr>
        <w:t xml:space="preserve">amongst over 150 finalists. </w:t>
      </w:r>
      <w:r w:rsidR="00132ACC" w:rsidRPr="00132ACC">
        <w:rPr>
          <w:rFonts w:ascii="Arial" w:hAnsi="Arial" w:cs="Arial"/>
          <w:sz w:val="22"/>
          <w:szCs w:val="22"/>
        </w:rPr>
        <w:t xml:space="preserve">Now entering their 12th year, the National Business Awards connect the </w:t>
      </w:r>
      <w:r w:rsidR="00132ACC">
        <w:rPr>
          <w:rFonts w:ascii="Arial" w:hAnsi="Arial" w:cs="Arial"/>
          <w:sz w:val="22"/>
          <w:szCs w:val="22"/>
        </w:rPr>
        <w:t>UK</w:t>
      </w:r>
      <w:r w:rsidR="00132ACC" w:rsidRPr="00132ACC">
        <w:rPr>
          <w:rFonts w:ascii="Arial" w:hAnsi="Arial" w:cs="Arial"/>
          <w:sz w:val="22"/>
          <w:szCs w:val="22"/>
        </w:rPr>
        <w:t>’</w:t>
      </w:r>
      <w:r w:rsidR="00DF5E87">
        <w:rPr>
          <w:rFonts w:ascii="Arial" w:hAnsi="Arial" w:cs="Arial"/>
          <w:sz w:val="22"/>
          <w:szCs w:val="22"/>
        </w:rPr>
        <w:t>s</w:t>
      </w:r>
      <w:r w:rsidR="00132ACC" w:rsidRPr="00132ACC">
        <w:rPr>
          <w:rFonts w:ascii="Arial" w:hAnsi="Arial" w:cs="Arial"/>
          <w:sz w:val="22"/>
          <w:szCs w:val="22"/>
        </w:rPr>
        <w:t xml:space="preserve"> </w:t>
      </w:r>
      <w:r w:rsidR="00DF5E87">
        <w:rPr>
          <w:rFonts w:ascii="Arial" w:hAnsi="Arial" w:cs="Arial"/>
          <w:sz w:val="22"/>
          <w:szCs w:val="22"/>
        </w:rPr>
        <w:t xml:space="preserve">professionals </w:t>
      </w:r>
      <w:r w:rsidR="00132ACC" w:rsidRPr="00132ACC">
        <w:rPr>
          <w:rFonts w:ascii="Arial" w:hAnsi="Arial" w:cs="Arial"/>
          <w:sz w:val="22"/>
          <w:szCs w:val="22"/>
        </w:rPr>
        <w:t xml:space="preserve">through its annual ceremony and year-round thought leadership </w:t>
      </w:r>
      <w:r w:rsidR="00DF5E87">
        <w:rPr>
          <w:rFonts w:ascii="Arial" w:hAnsi="Arial" w:cs="Arial"/>
          <w:sz w:val="22"/>
          <w:szCs w:val="22"/>
        </w:rPr>
        <w:t>and round table events</w:t>
      </w:r>
      <w:r w:rsidR="00132ACC">
        <w:rPr>
          <w:rFonts w:ascii="Arial" w:hAnsi="Arial" w:cs="Arial"/>
          <w:sz w:val="22"/>
          <w:szCs w:val="22"/>
        </w:rPr>
        <w:t>.</w:t>
      </w:r>
    </w:p>
    <w:p w:rsidR="0006668E" w:rsidRPr="00AC4645" w:rsidRDefault="00566711" w:rsidP="00DF5E87">
      <w:pPr>
        <w:pStyle w:val="NormalWeb"/>
        <w:spacing w:before="0" w:after="0" w:line="288" w:lineRule="auto"/>
        <w:jc w:val="center"/>
        <w:rPr>
          <w:rFonts w:ascii="Arial" w:hAnsi="Arial" w:cs="Arial"/>
          <w:color w:val="000000"/>
          <w:sz w:val="22"/>
          <w:szCs w:val="22"/>
        </w:rPr>
      </w:pPr>
      <w:r w:rsidRPr="00566711">
        <w:rPr>
          <w:rFonts w:ascii="Arial" w:hAnsi="Arial" w:cs="Arial"/>
          <w:sz w:val="22"/>
          <w:szCs w:val="22"/>
          <w:u w:val="single"/>
        </w:rPr>
        <w:t>Ends</w:t>
      </w:r>
    </w:p>
    <w:sectPr w:rsidR="0006668E" w:rsidRPr="00AC4645" w:rsidSect="004C40E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ACC" w:rsidRDefault="00132ACC" w:rsidP="002E2F8C">
      <w:r>
        <w:separator/>
      </w:r>
    </w:p>
  </w:endnote>
  <w:endnote w:type="continuationSeparator" w:id="0">
    <w:p w:rsidR="00132ACC" w:rsidRDefault="00132ACC"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15" w:rsidRDefault="009D0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15" w:rsidRDefault="009D0E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15" w:rsidRDefault="009D0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ACC" w:rsidRDefault="00132ACC" w:rsidP="002E2F8C">
      <w:r>
        <w:separator/>
      </w:r>
    </w:p>
  </w:footnote>
  <w:footnote w:type="continuationSeparator" w:id="0">
    <w:p w:rsidR="00132ACC" w:rsidRDefault="00132ACC"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15" w:rsidRDefault="009D0E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15" w:rsidRDefault="009D0E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CC" w:rsidRDefault="00A67B2D">
    <w:pPr>
      <w:pStyle w:val="Header"/>
    </w:pPr>
    <w:r w:rsidRPr="00A67B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4531562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566E5"/>
    <w:rsid w:val="0006668E"/>
    <w:rsid w:val="00094AE7"/>
    <w:rsid w:val="000B6575"/>
    <w:rsid w:val="00103628"/>
    <w:rsid w:val="0012029C"/>
    <w:rsid w:val="00132ACC"/>
    <w:rsid w:val="0016753A"/>
    <w:rsid w:val="00180B30"/>
    <w:rsid w:val="00182797"/>
    <w:rsid w:val="001926D7"/>
    <w:rsid w:val="0021225A"/>
    <w:rsid w:val="00227CE4"/>
    <w:rsid w:val="00235662"/>
    <w:rsid w:val="002469DB"/>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109B"/>
    <w:rsid w:val="003E6E81"/>
    <w:rsid w:val="003F2730"/>
    <w:rsid w:val="00407D9A"/>
    <w:rsid w:val="0047553C"/>
    <w:rsid w:val="004863E7"/>
    <w:rsid w:val="00490E55"/>
    <w:rsid w:val="004930B0"/>
    <w:rsid w:val="0049414C"/>
    <w:rsid w:val="004B48E0"/>
    <w:rsid w:val="004C40ED"/>
    <w:rsid w:val="004C5163"/>
    <w:rsid w:val="004F5243"/>
    <w:rsid w:val="00546FE4"/>
    <w:rsid w:val="00566711"/>
    <w:rsid w:val="00575AAC"/>
    <w:rsid w:val="005839CA"/>
    <w:rsid w:val="005A7A54"/>
    <w:rsid w:val="00644F61"/>
    <w:rsid w:val="0065468E"/>
    <w:rsid w:val="006771C1"/>
    <w:rsid w:val="00694EDE"/>
    <w:rsid w:val="00696544"/>
    <w:rsid w:val="006C2C75"/>
    <w:rsid w:val="006E4D82"/>
    <w:rsid w:val="006F69EB"/>
    <w:rsid w:val="007004FD"/>
    <w:rsid w:val="0073088A"/>
    <w:rsid w:val="00760943"/>
    <w:rsid w:val="00764E53"/>
    <w:rsid w:val="00775194"/>
    <w:rsid w:val="007C4DCE"/>
    <w:rsid w:val="00851450"/>
    <w:rsid w:val="00864808"/>
    <w:rsid w:val="00871A8A"/>
    <w:rsid w:val="008757C5"/>
    <w:rsid w:val="00887355"/>
    <w:rsid w:val="008908AE"/>
    <w:rsid w:val="008D3B4D"/>
    <w:rsid w:val="008E107B"/>
    <w:rsid w:val="008E2064"/>
    <w:rsid w:val="00910A83"/>
    <w:rsid w:val="009257D0"/>
    <w:rsid w:val="00932178"/>
    <w:rsid w:val="009B326C"/>
    <w:rsid w:val="009D0E15"/>
    <w:rsid w:val="00A32C35"/>
    <w:rsid w:val="00A50068"/>
    <w:rsid w:val="00A67B2D"/>
    <w:rsid w:val="00A73DF3"/>
    <w:rsid w:val="00A97343"/>
    <w:rsid w:val="00AC4645"/>
    <w:rsid w:val="00AC5E69"/>
    <w:rsid w:val="00B11FD3"/>
    <w:rsid w:val="00B35AA9"/>
    <w:rsid w:val="00B53C11"/>
    <w:rsid w:val="00B61F67"/>
    <w:rsid w:val="00B70DAB"/>
    <w:rsid w:val="00C226DC"/>
    <w:rsid w:val="00C30887"/>
    <w:rsid w:val="00C47966"/>
    <w:rsid w:val="00CB0C2C"/>
    <w:rsid w:val="00CC4B43"/>
    <w:rsid w:val="00CF722A"/>
    <w:rsid w:val="00D20622"/>
    <w:rsid w:val="00D92177"/>
    <w:rsid w:val="00D94955"/>
    <w:rsid w:val="00D97E36"/>
    <w:rsid w:val="00DF5E87"/>
    <w:rsid w:val="00E73435"/>
    <w:rsid w:val="00E92CCB"/>
    <w:rsid w:val="00EA2D9B"/>
    <w:rsid w:val="00EA7F08"/>
    <w:rsid w:val="00F05286"/>
    <w:rsid w:val="00F20CF7"/>
    <w:rsid w:val="00F30D7C"/>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Renishaw Chairman to receive Decade of Business Excellence Award</vt:lpstr>
    </vt:vector>
  </TitlesOfParts>
  <Company>Renishaw PLC</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Chairman to receive Decade of Business Excellence Award</dc:title>
  <dc:creator>Renishaw</dc:creator>
  <cp:lastModifiedBy>JG136528</cp:lastModifiedBy>
  <cp:revision>2</cp:revision>
  <cp:lastPrinted>2011-08-09T11:37:00Z</cp:lastPrinted>
  <dcterms:created xsi:type="dcterms:W3CDTF">2013-11-07T07:47:00Z</dcterms:created>
  <dcterms:modified xsi:type="dcterms:W3CDTF">2013-11-07T07:47:00Z</dcterms:modified>
</cp:coreProperties>
</file>